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ECEB" w14:textId="77777777" w:rsidR="003472DA" w:rsidRDefault="003472DA" w:rsidP="00400727">
      <w:pPr>
        <w:pStyle w:val="NoSpacing"/>
      </w:pPr>
    </w:p>
    <w:p w14:paraId="7D0BD7DD" w14:textId="77777777" w:rsidR="00F50EBE" w:rsidRPr="002522CE" w:rsidRDefault="00F50EBE" w:rsidP="00400727">
      <w:pPr>
        <w:pStyle w:val="NoSpacing"/>
        <w:rPr>
          <w:rFonts w:ascii="Arial" w:hAnsi="Arial" w:cs="Arial"/>
          <w:sz w:val="16"/>
          <w:szCs w:val="16"/>
        </w:rPr>
      </w:pPr>
    </w:p>
    <w:p w14:paraId="320D18C7" w14:textId="5618C996" w:rsidR="002522CE" w:rsidRPr="007D2C27" w:rsidRDefault="002522CE" w:rsidP="002522CE">
      <w:p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To support the delivery of our projects we are seeking a</w:t>
      </w:r>
      <w:r>
        <w:rPr>
          <w:rFonts w:ascii="Arial" w:hAnsi="Arial" w:cs="Arial"/>
        </w:rPr>
        <w:t xml:space="preserve"> Senior Electrical</w:t>
      </w:r>
      <w:r w:rsidRPr="007D2C27">
        <w:rPr>
          <w:rFonts w:ascii="Arial" w:hAnsi="Arial" w:cs="Arial"/>
        </w:rPr>
        <w:t xml:space="preserve"> Engineer to join the</w:t>
      </w:r>
      <w:r>
        <w:rPr>
          <w:rFonts w:ascii="Arial" w:hAnsi="Arial" w:cs="Arial"/>
        </w:rPr>
        <w:t xml:space="preserve"> </w:t>
      </w:r>
      <w:r w:rsidRPr="007D2C27">
        <w:rPr>
          <w:rFonts w:ascii="Arial" w:hAnsi="Arial" w:cs="Arial"/>
        </w:rPr>
        <w:t>team in Birchwood</w:t>
      </w:r>
      <w:r>
        <w:rPr>
          <w:rFonts w:ascii="Arial" w:hAnsi="Arial" w:cs="Arial"/>
        </w:rPr>
        <w:t xml:space="preserve"> - </w:t>
      </w:r>
      <w:r w:rsidRPr="007D2C27">
        <w:rPr>
          <w:rFonts w:ascii="Arial" w:hAnsi="Arial" w:cs="Arial"/>
        </w:rPr>
        <w:t>Warrington</w:t>
      </w:r>
      <w:r>
        <w:rPr>
          <w:rFonts w:ascii="Arial" w:hAnsi="Arial" w:cs="Arial"/>
        </w:rPr>
        <w:t xml:space="preserve">, or </w:t>
      </w:r>
      <w:r w:rsidRPr="007D2C27">
        <w:rPr>
          <w:rFonts w:ascii="Arial" w:hAnsi="Arial" w:cs="Arial"/>
        </w:rPr>
        <w:t>M-Sparc</w:t>
      </w:r>
      <w:r>
        <w:rPr>
          <w:rFonts w:ascii="Arial" w:hAnsi="Arial" w:cs="Arial"/>
        </w:rPr>
        <w:t xml:space="preserve"> - </w:t>
      </w:r>
      <w:r w:rsidRPr="007D2C27">
        <w:rPr>
          <w:rFonts w:ascii="Arial" w:hAnsi="Arial" w:cs="Arial"/>
        </w:rPr>
        <w:t>North Wales. The responsibilities of this role are to undertake the design of various systems and to provide oversight and checking of others work.</w:t>
      </w:r>
    </w:p>
    <w:p w14:paraId="33186209" w14:textId="77777777" w:rsidR="007D2C27" w:rsidRPr="002522CE" w:rsidRDefault="007D2C27" w:rsidP="007D2C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75B176" w14:textId="77777777" w:rsidR="007D2C27" w:rsidRPr="00834BB3" w:rsidRDefault="007D2C27" w:rsidP="007D2C2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34BB3">
        <w:rPr>
          <w:rFonts w:ascii="Arial" w:hAnsi="Arial" w:cs="Arial"/>
          <w:b/>
          <w:bCs/>
        </w:rPr>
        <w:t>Required experience:</w:t>
      </w:r>
    </w:p>
    <w:p w14:paraId="4325CC91" w14:textId="77777777" w:rsidR="007D2C27" w:rsidRPr="002522CE" w:rsidRDefault="007D2C27" w:rsidP="007D2C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25A235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The EC&amp;I plant systems this role primarily covers are;</w:t>
      </w:r>
    </w:p>
    <w:p w14:paraId="6ACC8253" w14:textId="77777777" w:rsidR="007D2C27" w:rsidRPr="007D2C27" w:rsidRDefault="007D2C27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Electrical distribution systems</w:t>
      </w:r>
    </w:p>
    <w:p w14:paraId="42B09766" w14:textId="77777777" w:rsidR="007D2C27" w:rsidRPr="007D2C27" w:rsidRDefault="007D2C27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UPS Systems</w:t>
      </w:r>
    </w:p>
    <w:p w14:paraId="0BACF79A" w14:textId="77777777" w:rsidR="007D2C27" w:rsidRPr="007D2C27" w:rsidRDefault="007D2C27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Lighting and small power</w:t>
      </w:r>
    </w:p>
    <w:p w14:paraId="05A396BB" w14:textId="77777777" w:rsidR="007D2C27" w:rsidRPr="007D2C27" w:rsidRDefault="007D2C27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Fire detection and alarm system</w:t>
      </w:r>
    </w:p>
    <w:p w14:paraId="6FDA37DB" w14:textId="77777777" w:rsidR="007D2C27" w:rsidRPr="007D2C27" w:rsidRDefault="007D2C27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Cable Management and routing</w:t>
      </w:r>
    </w:p>
    <w:p w14:paraId="219DC80B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Management of EC&amp;I design configuration baseline for the above EC&amp;I systems in response to developing project requirements and design information from the supply chain.</w:t>
      </w:r>
    </w:p>
    <w:p w14:paraId="3D100EA9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Production, checking and reviewing EC&amp;I design deliverables to programme deadlines and to appropriate relevant standards, codes, and regulations.</w:t>
      </w:r>
    </w:p>
    <w:p w14:paraId="2C0F39DE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Have produced a large range of design deliverables with minimal supervision, typically including Quality Plans, Basis of Design, Schedules, Reports, Assessments, Data Sheets, Method Statements, O&amp;Ms, LTRs etc.</w:t>
      </w:r>
    </w:p>
    <w:p w14:paraId="5F2BD6A2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Management of key stakeholders and conversant with customer and industry standards.</w:t>
      </w:r>
    </w:p>
    <w:p w14:paraId="2FD5EEA7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Ensures policies and procedures are applied consistently by whole team.</w:t>
      </w:r>
    </w:p>
    <w:p w14:paraId="3D31426D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Competent in use of MS Office products.</w:t>
      </w:r>
    </w:p>
    <w:p w14:paraId="25CE2D8F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Have experience of specialist software packages, e.g. Amtech (Trimble), AutoCAD, DIALux, SharePoint etc.</w:t>
      </w:r>
    </w:p>
    <w:p w14:paraId="71B6983E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Critically evaluates designs proposals in terms of cost, programme, resources, technical complexity, risk etc.</w:t>
      </w:r>
    </w:p>
    <w:p w14:paraId="04FB85CD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Has used multiple calculation tools over several years, e.g. hand calculations, Cable Calculations, Excel, etc.</w:t>
      </w:r>
    </w:p>
    <w:p w14:paraId="4048C5F1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Mentor and support the development of engineers, designers, and apprentices.</w:t>
      </w:r>
    </w:p>
    <w:p w14:paraId="42DE786E" w14:textId="77777777" w:rsidR="007D2C27" w:rsidRPr="002522CE" w:rsidRDefault="007D2C27" w:rsidP="007D2C27">
      <w:pPr>
        <w:keepNext/>
        <w:keepLines/>
        <w:spacing w:after="0" w:line="240" w:lineRule="auto"/>
        <w:jc w:val="both"/>
        <w:outlineLvl w:val="1"/>
        <w:rPr>
          <w:rFonts w:ascii="Arial" w:eastAsiaTheme="majorEastAsia" w:hAnsi="Arial" w:cs="Arial"/>
          <w:color w:val="1A0FA4" w:themeColor="accent1" w:themeShade="BF"/>
          <w:sz w:val="16"/>
          <w:szCs w:val="16"/>
        </w:rPr>
      </w:pPr>
    </w:p>
    <w:p w14:paraId="6BBEF18B" w14:textId="77777777" w:rsidR="007D2C27" w:rsidRPr="00834BB3" w:rsidRDefault="007D2C27" w:rsidP="007D2C27">
      <w:pPr>
        <w:keepNext/>
        <w:keepLines/>
        <w:spacing w:after="0" w:line="240" w:lineRule="auto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</w:rPr>
      </w:pPr>
      <w:r w:rsidRPr="00834BB3">
        <w:rPr>
          <w:rFonts w:ascii="Arial" w:eastAsiaTheme="majorEastAsia" w:hAnsi="Arial" w:cs="Arial"/>
          <w:b/>
          <w:bCs/>
          <w:color w:val="000000" w:themeColor="text1"/>
        </w:rPr>
        <w:t>Desired skills &amp; qualifications:</w:t>
      </w:r>
    </w:p>
    <w:p w14:paraId="17455CAE" w14:textId="77777777" w:rsidR="007D2C27" w:rsidRPr="002522CE" w:rsidRDefault="007D2C27" w:rsidP="007D2C27">
      <w:pPr>
        <w:spacing w:after="0" w:line="240" w:lineRule="auto"/>
        <w:jc w:val="both"/>
        <w:rPr>
          <w:sz w:val="16"/>
          <w:szCs w:val="16"/>
        </w:rPr>
      </w:pPr>
    </w:p>
    <w:p w14:paraId="5B014A5D" w14:textId="77777777" w:rsidR="007D2C27" w:rsidRPr="007D2C27" w:rsidRDefault="007D2C27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Has excellent communication skills and is able to interface with all levels of the engineering organisation.</w:t>
      </w:r>
    </w:p>
    <w:p w14:paraId="5B8EB2BE" w14:textId="77777777" w:rsidR="007D2C27" w:rsidRPr="007D2C27" w:rsidRDefault="007D2C27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Has a BEng/MEng degree or HND/HNC in a relevant field, or demonstrable equivalent experience.</w:t>
      </w:r>
    </w:p>
    <w:p w14:paraId="0C6BFE84" w14:textId="77777777" w:rsidR="007D2C27" w:rsidRPr="007D2C27" w:rsidRDefault="007D2C27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At least two years’ experience in a similar role, previous Nuclear experience is highly desirable though not essential providing that suitable experience can be demonstrated. </w:t>
      </w:r>
    </w:p>
    <w:p w14:paraId="260FB91D" w14:textId="77777777" w:rsidR="007D2C27" w:rsidRPr="007D2C27" w:rsidRDefault="007D2C27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At interview, shall be able to demonstrate the following competencies:</w:t>
      </w:r>
    </w:p>
    <w:p w14:paraId="443D58FD" w14:textId="77777777" w:rsidR="007D2C27" w:rsidRPr="007D2C27" w:rsidRDefault="007D2C27" w:rsidP="007D2C2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Evidence of their design competence through previous work and projects. </w:t>
      </w:r>
    </w:p>
    <w:p w14:paraId="008BB862" w14:textId="454F03D4" w:rsidR="007D2C27" w:rsidRPr="007D2C27" w:rsidRDefault="007D2C27" w:rsidP="007D2C2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Conversant with existing CAE tools, AutoCAD, Amtech</w:t>
      </w:r>
      <w:r w:rsidR="002522CE">
        <w:rPr>
          <w:rFonts w:ascii="Arial" w:hAnsi="Arial" w:cs="Arial"/>
        </w:rPr>
        <w:t xml:space="preserve"> (Trimble)</w:t>
      </w:r>
      <w:r w:rsidRPr="007D2C27">
        <w:rPr>
          <w:rFonts w:ascii="Arial" w:hAnsi="Arial" w:cs="Arial"/>
        </w:rPr>
        <w:t>, DIALux/Relux.</w:t>
      </w:r>
    </w:p>
    <w:p w14:paraId="0B2D2C3F" w14:textId="77777777" w:rsidR="007D2C27" w:rsidRPr="007D2C27" w:rsidRDefault="007D2C27" w:rsidP="007D2C2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Independently capable of managing their area of responsibility.</w:t>
      </w:r>
    </w:p>
    <w:p w14:paraId="5F07198B" w14:textId="77777777" w:rsidR="007D2C27" w:rsidRPr="002522CE" w:rsidRDefault="007D2C27" w:rsidP="007D2C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6BD8BB" w14:textId="77777777" w:rsidR="007D2C27" w:rsidRPr="007D2C27" w:rsidRDefault="007D2C27" w:rsidP="007D2C27">
      <w:p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This role can be either fully office based or hybrid arrangement of office and home working. There is a requirement to routinely interface with client project teams and travel will therefore be necessary from time to time.</w:t>
      </w:r>
    </w:p>
    <w:p w14:paraId="106E4A12" w14:textId="77777777" w:rsidR="002522CE" w:rsidRPr="00291CB5" w:rsidRDefault="002522CE" w:rsidP="002522CE">
      <w:pPr>
        <w:pStyle w:val="NoSpacing"/>
        <w:jc w:val="both"/>
        <w:rPr>
          <w:rFonts w:ascii="Arial" w:hAnsi="Arial" w:cs="Arial"/>
        </w:rPr>
      </w:pPr>
    </w:p>
    <w:p w14:paraId="3D5C7641" w14:textId="6773234A" w:rsidR="002522CE" w:rsidRPr="00525BD5" w:rsidRDefault="002522CE" w:rsidP="002522C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details please contact - </w:t>
      </w:r>
      <w:hyperlink r:id="rId8" w:history="1">
        <w:r w:rsidRPr="003D3B2B">
          <w:rPr>
            <w:rStyle w:val="Hyperlink"/>
            <w:rFonts w:ascii="Arial" w:hAnsi="Arial" w:cs="Arial"/>
          </w:rPr>
          <w:t>Janine.Rudenko@tenetconsultants.co.uk</w:t>
        </w:r>
      </w:hyperlink>
      <w:r>
        <w:rPr>
          <w:rFonts w:ascii="Arial" w:hAnsi="Arial" w:cs="Arial"/>
        </w:rPr>
        <w:t xml:space="preserve"> </w:t>
      </w:r>
    </w:p>
    <w:p w14:paraId="3188CC1A" w14:textId="792F69AB" w:rsidR="004E2B2A" w:rsidRPr="00525BD5" w:rsidRDefault="004E2B2A" w:rsidP="007D2C27">
      <w:pPr>
        <w:pStyle w:val="NoSpacing"/>
        <w:jc w:val="both"/>
        <w:rPr>
          <w:rFonts w:ascii="Arial" w:hAnsi="Arial" w:cs="Arial"/>
        </w:rPr>
      </w:pPr>
    </w:p>
    <w:sectPr w:rsidR="004E2B2A" w:rsidRPr="00525BD5" w:rsidSect="007D2C27">
      <w:headerReference w:type="default" r:id="rId9"/>
      <w:footerReference w:type="default" r:id="rId10"/>
      <w:pgSz w:w="11906" w:h="16838"/>
      <w:pgMar w:top="171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2151" w14:textId="77777777" w:rsidR="00EB114A" w:rsidRDefault="00EB114A" w:rsidP="006A2D61">
      <w:pPr>
        <w:spacing w:after="0" w:line="240" w:lineRule="auto"/>
      </w:pPr>
      <w:r>
        <w:separator/>
      </w:r>
    </w:p>
  </w:endnote>
  <w:endnote w:type="continuationSeparator" w:id="0">
    <w:p w14:paraId="4D6C38F5" w14:textId="77777777" w:rsidR="00EB114A" w:rsidRDefault="00EB114A" w:rsidP="006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cobs Chronos">
    <w:altName w:val="Calibri"/>
    <w:charset w:val="00"/>
    <w:family w:val="swiss"/>
    <w:pitch w:val="variable"/>
    <w:sig w:usb0="A00000EF" w:usb1="0000E0E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ACD" w14:textId="74AD8C29" w:rsidR="007D2C27" w:rsidRDefault="007D2C27">
    <w:pPr>
      <w:pStyle w:val="Footer"/>
    </w:pPr>
    <w:r w:rsidRPr="0092662E">
      <w:rPr>
        <w:noProof/>
      </w:rPr>
      <w:drawing>
        <wp:anchor distT="0" distB="0" distL="114300" distR="114300" simplePos="0" relativeHeight="251662336" behindDoc="0" locked="0" layoutInCell="1" allowOverlap="1" wp14:anchorId="40E6E539" wp14:editId="236F83B1">
          <wp:simplePos x="0" y="0"/>
          <wp:positionH relativeFrom="column">
            <wp:posOffset>666750</wp:posOffset>
          </wp:positionH>
          <wp:positionV relativeFrom="paragraph">
            <wp:posOffset>-304800</wp:posOffset>
          </wp:positionV>
          <wp:extent cx="4179570" cy="817880"/>
          <wp:effectExtent l="0" t="0" r="0" b="1270"/>
          <wp:wrapNone/>
          <wp:docPr id="705500484" name="Picture 70550048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657493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57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60B2" w14:textId="77777777" w:rsidR="00EB114A" w:rsidRDefault="00EB114A" w:rsidP="006A2D61">
      <w:pPr>
        <w:spacing w:after="0" w:line="240" w:lineRule="auto"/>
      </w:pPr>
      <w:r>
        <w:separator/>
      </w:r>
    </w:p>
  </w:footnote>
  <w:footnote w:type="continuationSeparator" w:id="0">
    <w:p w14:paraId="3B8E21EA" w14:textId="77777777" w:rsidR="00EB114A" w:rsidRDefault="00EB114A" w:rsidP="006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4567" w14:textId="177B8A47" w:rsidR="007D2C27" w:rsidRDefault="007D2C27" w:rsidP="007D2C27">
    <w:pPr>
      <w:spacing w:after="0" w:line="240" w:lineRule="auto"/>
      <w:jc w:val="right"/>
      <w:rPr>
        <w:rFonts w:ascii="Calibri Light" w:hAnsi="Calibri Light" w:cs="Calibri Light"/>
        <w:b/>
        <w:bCs/>
        <w:color w:val="FFFFFF" w:themeColor="background1"/>
        <w:sz w:val="44"/>
        <w:szCs w:val="44"/>
      </w:rPr>
    </w:pPr>
    <w:r w:rsidRPr="00C55547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FD0427C" wp14:editId="41D56315">
          <wp:simplePos x="0" y="0"/>
          <wp:positionH relativeFrom="column">
            <wp:posOffset>-962025</wp:posOffset>
          </wp:positionH>
          <wp:positionV relativeFrom="paragraph">
            <wp:posOffset>-426720</wp:posOffset>
          </wp:positionV>
          <wp:extent cx="10351151" cy="1153886"/>
          <wp:effectExtent l="0" t="0" r="0" b="8255"/>
          <wp:wrapNone/>
          <wp:docPr id="772432648" name="Picture 772432648" descr="A blue background with circles an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352151" name="Picture 1" descr="A blue background with circles and dot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8"/>
                  <a:stretch/>
                </pic:blipFill>
                <pic:spPr bwMode="auto">
                  <a:xfrm>
                    <a:off x="0" y="0"/>
                    <a:ext cx="10351151" cy="1153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547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C841275" wp14:editId="2375106B">
          <wp:simplePos x="0" y="0"/>
          <wp:positionH relativeFrom="column">
            <wp:posOffset>-283210</wp:posOffset>
          </wp:positionH>
          <wp:positionV relativeFrom="paragraph">
            <wp:posOffset>-198755</wp:posOffset>
          </wp:positionV>
          <wp:extent cx="1407795" cy="666750"/>
          <wp:effectExtent l="0" t="0" r="1905" b="0"/>
          <wp:wrapTight wrapText="bothSides">
            <wp:wrapPolygon edited="0">
              <wp:start x="8476" y="0"/>
              <wp:lineTo x="7015" y="1234"/>
              <wp:lineTo x="3215" y="8640"/>
              <wp:lineTo x="0" y="13577"/>
              <wp:lineTo x="292" y="19749"/>
              <wp:lineTo x="9938" y="20983"/>
              <wp:lineTo x="11691" y="20983"/>
              <wp:lineTo x="21337" y="19749"/>
              <wp:lineTo x="21337" y="13577"/>
              <wp:lineTo x="14614" y="1234"/>
              <wp:lineTo x="13153" y="0"/>
              <wp:lineTo x="8476" y="0"/>
            </wp:wrapPolygon>
          </wp:wrapTight>
          <wp:docPr id="1234527359" name="Picture 1234527359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76893" name="Picture 2" descr="A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b/>
        <w:bCs/>
        <w:color w:val="FFFFFF" w:themeColor="background1"/>
        <w:sz w:val="44"/>
        <w:szCs w:val="44"/>
      </w:rPr>
      <w:t>SENIOR E</w:t>
    </w:r>
    <w:r w:rsidR="003274BE">
      <w:rPr>
        <w:rFonts w:ascii="Calibri Light" w:hAnsi="Calibri Light" w:cs="Calibri Light"/>
        <w:b/>
        <w:bCs/>
        <w:color w:val="FFFFFF" w:themeColor="background1"/>
        <w:sz w:val="44"/>
        <w:szCs w:val="44"/>
      </w:rPr>
      <w:t>LECTRICAL</w:t>
    </w:r>
    <w:r>
      <w:rPr>
        <w:rFonts w:ascii="Calibri Light" w:hAnsi="Calibri Light" w:cs="Calibri Light"/>
        <w:b/>
        <w:bCs/>
        <w:color w:val="FFFFFF" w:themeColor="background1"/>
        <w:sz w:val="44"/>
        <w:szCs w:val="44"/>
      </w:rPr>
      <w:t xml:space="preserve"> ENGINEER </w:t>
    </w:r>
  </w:p>
  <w:p w14:paraId="2DD2B4CA" w14:textId="5AFC2F29" w:rsidR="00480868" w:rsidRPr="007D2C27" w:rsidRDefault="007D2C27" w:rsidP="007D2C27">
    <w:pPr>
      <w:spacing w:after="0" w:line="240" w:lineRule="auto"/>
      <w:jc w:val="right"/>
      <w:rPr>
        <w:rFonts w:ascii="Calibri Light" w:hAnsi="Calibri Light" w:cs="Calibri Light"/>
        <w:b/>
        <w:bCs/>
        <w:color w:val="FFFFFF" w:themeColor="background1"/>
        <w:sz w:val="44"/>
        <w:szCs w:val="44"/>
      </w:rPr>
    </w:pPr>
    <w:r>
      <w:rPr>
        <w:rFonts w:ascii="Calibri Light" w:hAnsi="Calibri Light" w:cs="Calibri Light"/>
        <w:b/>
        <w:bCs/>
        <w:color w:val="FFFFFF" w:themeColor="background1"/>
        <w:sz w:val="44"/>
        <w:szCs w:val="44"/>
      </w:rPr>
      <w:t>Job Specification</w:t>
    </w:r>
    <w:r w:rsidRPr="00AF4D94">
      <w:rPr>
        <w:rFonts w:asciiTheme="majorHAnsi" w:hAnsiTheme="majorHAnsi" w:cstheme="majorHAnsi"/>
        <w:b/>
        <w:bCs/>
        <w:i/>
        <w:iCs/>
        <w:color w:val="FFFFFF" w:themeColor="background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0457"/>
    <w:multiLevelType w:val="hybridMultilevel"/>
    <w:tmpl w:val="2EDCF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26AAD"/>
    <w:multiLevelType w:val="hybridMultilevel"/>
    <w:tmpl w:val="0816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C13"/>
    <w:multiLevelType w:val="hybridMultilevel"/>
    <w:tmpl w:val="C18ED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296196"/>
    <w:multiLevelType w:val="hybridMultilevel"/>
    <w:tmpl w:val="19B23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15874"/>
    <w:multiLevelType w:val="hybridMultilevel"/>
    <w:tmpl w:val="C030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7584">
    <w:abstractNumId w:val="3"/>
  </w:num>
  <w:num w:numId="2" w16cid:durableId="611934334">
    <w:abstractNumId w:val="0"/>
  </w:num>
  <w:num w:numId="3" w16cid:durableId="1186214364">
    <w:abstractNumId w:val="1"/>
  </w:num>
  <w:num w:numId="4" w16cid:durableId="162744951">
    <w:abstractNumId w:val="2"/>
  </w:num>
  <w:num w:numId="5" w16cid:durableId="1283533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61"/>
    <w:rsid w:val="00014CA6"/>
    <w:rsid w:val="00021200"/>
    <w:rsid w:val="000C6A59"/>
    <w:rsid w:val="00150813"/>
    <w:rsid w:val="00174D8D"/>
    <w:rsid w:val="001968D7"/>
    <w:rsid w:val="002522CE"/>
    <w:rsid w:val="00291CB5"/>
    <w:rsid w:val="003274BE"/>
    <w:rsid w:val="003472DA"/>
    <w:rsid w:val="00400727"/>
    <w:rsid w:val="0044666F"/>
    <w:rsid w:val="00446D24"/>
    <w:rsid w:val="0044781C"/>
    <w:rsid w:val="00480868"/>
    <w:rsid w:val="0048294C"/>
    <w:rsid w:val="004E2B2A"/>
    <w:rsid w:val="00525BD5"/>
    <w:rsid w:val="00547C19"/>
    <w:rsid w:val="00557045"/>
    <w:rsid w:val="005A35D7"/>
    <w:rsid w:val="005F3555"/>
    <w:rsid w:val="00680676"/>
    <w:rsid w:val="006A2D61"/>
    <w:rsid w:val="0071454F"/>
    <w:rsid w:val="00762C4F"/>
    <w:rsid w:val="00770EA7"/>
    <w:rsid w:val="007D2C27"/>
    <w:rsid w:val="00834BB3"/>
    <w:rsid w:val="00A569E4"/>
    <w:rsid w:val="00A75B7F"/>
    <w:rsid w:val="00AE0046"/>
    <w:rsid w:val="00B06646"/>
    <w:rsid w:val="00B311DC"/>
    <w:rsid w:val="00C4596C"/>
    <w:rsid w:val="00D55B88"/>
    <w:rsid w:val="00D942B2"/>
    <w:rsid w:val="00EB114A"/>
    <w:rsid w:val="00EB58E2"/>
    <w:rsid w:val="00ED7B04"/>
    <w:rsid w:val="00F50EBE"/>
    <w:rsid w:val="00F85654"/>
    <w:rsid w:val="00F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744FD4"/>
  <w15:chartTrackingRefBased/>
  <w15:docId w15:val="{0C7DF157-9B86-49EE-9872-FAB96C3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A0FA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A0FA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D7"/>
  </w:style>
  <w:style w:type="paragraph" w:styleId="Footer">
    <w:name w:val="footer"/>
    <w:basedOn w:val="Normal"/>
    <w:link w:val="FooterChar"/>
    <w:uiPriority w:val="99"/>
    <w:unhideWhenUsed/>
    <w:rsid w:val="0019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D7"/>
  </w:style>
  <w:style w:type="paragraph" w:styleId="ListParagraph">
    <w:name w:val="List Paragraph"/>
    <w:basedOn w:val="Normal"/>
    <w:uiPriority w:val="34"/>
    <w:qFormat/>
    <w:rsid w:val="00196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1200"/>
    <w:rPr>
      <w:rFonts w:asciiTheme="majorHAnsi" w:eastAsiaTheme="majorEastAsia" w:hAnsiTheme="majorHAnsi" w:cstheme="majorBidi"/>
      <w:color w:val="1A0FA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200"/>
    <w:rPr>
      <w:rFonts w:asciiTheme="majorHAnsi" w:eastAsiaTheme="majorEastAsia" w:hAnsiTheme="majorHAnsi" w:cstheme="majorBidi"/>
      <w:color w:val="1A0FA4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6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522CE"/>
    <w:rPr>
      <w:color w:val="2314D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Rudenko@tenetconsultant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protect" value=""/>
</sisl>
</file>

<file path=customXml/itemProps1.xml><?xml version="1.0" encoding="utf-8"?>
<ds:datastoreItem xmlns:ds="http://schemas.openxmlformats.org/officeDocument/2006/customXml" ds:itemID="{31298E2D-7D4F-4559-9FD6-35A5174F37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Mike</dc:creator>
  <cp:keywords/>
  <dc:description/>
  <cp:lastModifiedBy>Lianne Dempsey</cp:lastModifiedBy>
  <cp:revision>3</cp:revision>
  <cp:lastPrinted>2024-01-24T10:10:00Z</cp:lastPrinted>
  <dcterms:created xsi:type="dcterms:W3CDTF">2024-02-28T12:51:00Z</dcterms:created>
  <dcterms:modified xsi:type="dcterms:W3CDTF">2024-02-28T12:51:00Z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e929f8-6b77-44c1-89b5-6e8a988725e9_Enabled">
    <vt:lpwstr>true</vt:lpwstr>
  </property>
  <property fmtid="{D5CDD505-2E9C-101B-9397-08002B2CF9AE}" pid="3" name="MSIP_Label_a1e929f8-6b77-44c1-89b5-6e8a988725e9_SetDate">
    <vt:lpwstr>2022-09-30T08:00:35Z</vt:lpwstr>
  </property>
  <property fmtid="{D5CDD505-2E9C-101B-9397-08002B2CF9AE}" pid="4" name="MSIP_Label_a1e929f8-6b77-44c1-89b5-6e8a988725e9_Method">
    <vt:lpwstr>Privileged</vt:lpwstr>
  </property>
  <property fmtid="{D5CDD505-2E9C-101B-9397-08002B2CF9AE}" pid="5" name="MSIP_Label_a1e929f8-6b77-44c1-89b5-6e8a988725e9_Name">
    <vt:lpwstr>a1e929f8-6b77-44c1-89b5-6e8a988725e9</vt:lpwstr>
  </property>
  <property fmtid="{D5CDD505-2E9C-101B-9397-08002B2CF9AE}" pid="6" name="MSIP_Label_a1e929f8-6b77-44c1-89b5-6e8a988725e9_SiteId">
    <vt:lpwstr>37247798-f42c-42fd-8a37-d49c7128d36b</vt:lpwstr>
  </property>
  <property fmtid="{D5CDD505-2E9C-101B-9397-08002B2CF9AE}" pid="7" name="MSIP_Label_a1e929f8-6b77-44c1-89b5-6e8a988725e9_ActionId">
    <vt:lpwstr>7b93b8d7-a228-45aa-9a72-ce18237553db</vt:lpwstr>
  </property>
  <property fmtid="{D5CDD505-2E9C-101B-9397-08002B2CF9AE}" pid="8" name="MSIP_Label_a1e929f8-6b77-44c1-89b5-6e8a988725e9_ContentBits">
    <vt:lpwstr>0</vt:lpwstr>
  </property>
  <property fmtid="{D5CDD505-2E9C-101B-9397-08002B2CF9AE}" pid="9" name="docIndexRef">
    <vt:lpwstr>ade139fd-975e-412b-bd77-9676220139d5</vt:lpwstr>
  </property>
  <property fmtid="{D5CDD505-2E9C-101B-9397-08002B2CF9AE}" pid="10" name="bjSaver">
    <vt:lpwstr>c9s5VJg877PKh2rQ+nfVK0YJebNT4IjG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12" name="bjDocumentLabelXML-0">
    <vt:lpwstr>ames.com/2008/01/sie/internal/label"&gt;&lt;element uid="id_protective_marking_protect" value="" /&gt;&lt;/sisl&gt;</vt:lpwstr>
  </property>
  <property fmtid="{D5CDD505-2E9C-101B-9397-08002B2CF9AE}" pid="13" name="bjDocumentSecurityLabel">
    <vt:lpwstr>[OFFICIAL]</vt:lpwstr>
  </property>
  <property fmtid="{D5CDD505-2E9C-101B-9397-08002B2CF9AE}" pid="14" name="bjClsUserRVM">
    <vt:lpwstr>[]</vt:lpwstr>
  </property>
</Properties>
</file>